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2AB08" w14:textId="77777777" w:rsidR="003815C0" w:rsidRPr="00CB32AE" w:rsidRDefault="003815C0" w:rsidP="003815C0">
      <w:pPr>
        <w:spacing w:after="0"/>
        <w:ind w:right="-181"/>
        <w:jc w:val="center"/>
        <w:rPr>
          <w:rFonts w:ascii="Times New Roman" w:hAnsi="Times New Roman" w:cs="Times New Roman"/>
          <w:b/>
          <w:bCs/>
          <w:lang w:eastAsia="ro-RO"/>
        </w:rPr>
      </w:pPr>
    </w:p>
    <w:p w14:paraId="36F7040D" w14:textId="77777777" w:rsidR="008E59E7" w:rsidRDefault="008E59E7" w:rsidP="00522E65">
      <w:pPr>
        <w:spacing w:after="0"/>
        <w:ind w:right="-181"/>
        <w:jc w:val="right"/>
        <w:rPr>
          <w:rFonts w:ascii="Times New Roman" w:hAnsi="Times New Roman" w:cs="Times New Roman"/>
          <w:b/>
          <w:bCs/>
          <w:lang w:eastAsia="ro-RO"/>
        </w:rPr>
      </w:pPr>
    </w:p>
    <w:p w14:paraId="3D6343C9" w14:textId="77777777" w:rsidR="008E59E7" w:rsidRDefault="008E59E7" w:rsidP="00522E65">
      <w:pPr>
        <w:spacing w:after="0"/>
        <w:ind w:right="-181"/>
        <w:jc w:val="right"/>
        <w:rPr>
          <w:rFonts w:ascii="Times New Roman" w:hAnsi="Times New Roman" w:cs="Times New Roman"/>
          <w:b/>
          <w:bCs/>
          <w:lang w:eastAsia="ro-RO"/>
        </w:rPr>
      </w:pPr>
    </w:p>
    <w:p w14:paraId="36CC83F4" w14:textId="19DD9CC8" w:rsidR="00522E65" w:rsidRPr="00CB32AE" w:rsidRDefault="00522E65" w:rsidP="00522E65">
      <w:pPr>
        <w:spacing w:after="0"/>
        <w:ind w:right="-181"/>
        <w:jc w:val="right"/>
        <w:rPr>
          <w:rFonts w:ascii="Times New Roman" w:hAnsi="Times New Roman" w:cs="Times New Roman"/>
          <w:b/>
          <w:bCs/>
          <w:lang w:eastAsia="ro-RO"/>
        </w:rPr>
      </w:pPr>
      <w:r w:rsidRPr="00CB32AE">
        <w:rPr>
          <w:rFonts w:ascii="Times New Roman" w:hAnsi="Times New Roman" w:cs="Times New Roman"/>
          <w:b/>
          <w:bCs/>
          <w:lang w:eastAsia="ro-RO"/>
        </w:rPr>
        <w:t xml:space="preserve">Anexa 3 la </w:t>
      </w:r>
      <w:r w:rsidR="00CB32AE" w:rsidRPr="00CB32AE">
        <w:rPr>
          <w:rFonts w:ascii="Times New Roman" w:hAnsi="Times New Roman" w:cs="Times New Roman"/>
          <w:b/>
          <w:bCs/>
          <w:lang w:eastAsia="ro-RO"/>
        </w:rPr>
        <w:t>Decizia nr.169/12.08.2021</w:t>
      </w:r>
    </w:p>
    <w:p w14:paraId="1A86AEB0" w14:textId="77777777" w:rsidR="008F2FBF" w:rsidRPr="00CB32AE" w:rsidRDefault="008F2FBF" w:rsidP="003815C0">
      <w:pPr>
        <w:spacing w:after="0"/>
        <w:ind w:right="-181"/>
        <w:jc w:val="center"/>
        <w:rPr>
          <w:rFonts w:ascii="Times New Roman" w:hAnsi="Times New Roman" w:cs="Times New Roman"/>
          <w:b/>
          <w:bCs/>
          <w:lang w:eastAsia="ro-RO"/>
        </w:rPr>
      </w:pPr>
    </w:p>
    <w:p w14:paraId="5C842484" w14:textId="77777777" w:rsidR="008F2FBF" w:rsidRPr="00CB32AE" w:rsidRDefault="008F2FBF" w:rsidP="003815C0">
      <w:pPr>
        <w:spacing w:after="0"/>
        <w:ind w:right="-181"/>
        <w:jc w:val="center"/>
        <w:rPr>
          <w:rFonts w:ascii="Times New Roman" w:hAnsi="Times New Roman" w:cs="Times New Roman"/>
          <w:b/>
          <w:bCs/>
          <w:lang w:eastAsia="ro-RO"/>
        </w:rPr>
      </w:pPr>
    </w:p>
    <w:p w14:paraId="5C70DC38" w14:textId="77777777" w:rsidR="008F2FBF" w:rsidRPr="00CB32AE" w:rsidRDefault="008F2FBF" w:rsidP="003815C0">
      <w:pPr>
        <w:spacing w:after="0"/>
        <w:ind w:right="-181"/>
        <w:jc w:val="center"/>
        <w:rPr>
          <w:rFonts w:ascii="Times New Roman" w:hAnsi="Times New Roman" w:cs="Times New Roman"/>
          <w:b/>
          <w:bCs/>
          <w:lang w:eastAsia="ro-RO"/>
        </w:rPr>
      </w:pPr>
    </w:p>
    <w:p w14:paraId="23E65604" w14:textId="5479B711" w:rsidR="005B3949" w:rsidRPr="00CB32AE" w:rsidRDefault="00CF4A48" w:rsidP="003815C0">
      <w:pPr>
        <w:spacing w:after="0"/>
        <w:ind w:right="-181"/>
        <w:jc w:val="center"/>
        <w:rPr>
          <w:rFonts w:ascii="Times New Roman" w:hAnsi="Times New Roman" w:cs="Times New Roman"/>
          <w:b/>
          <w:bCs/>
          <w:lang w:eastAsia="ro-RO"/>
        </w:rPr>
      </w:pPr>
      <w:r w:rsidRPr="00CB32AE">
        <w:rPr>
          <w:rFonts w:ascii="Times New Roman" w:hAnsi="Times New Roman" w:cs="Times New Roman"/>
          <w:b/>
          <w:bCs/>
          <w:lang w:eastAsia="ro-RO"/>
        </w:rPr>
        <w:t>Informare privind prelucrarea datelor personale</w:t>
      </w:r>
    </w:p>
    <w:p w14:paraId="242C406D" w14:textId="77777777" w:rsidR="008E59E7" w:rsidRDefault="005B3949" w:rsidP="008F2FBF">
      <w:pPr>
        <w:spacing w:after="0"/>
        <w:ind w:right="-181"/>
        <w:jc w:val="center"/>
        <w:rPr>
          <w:rFonts w:ascii="Times New Roman" w:hAnsi="Times New Roman" w:cs="Times New Roman"/>
          <w:b/>
          <w:bCs/>
          <w:lang w:eastAsia="ro-RO"/>
        </w:rPr>
      </w:pPr>
      <w:r w:rsidRPr="00CB32AE">
        <w:rPr>
          <w:rFonts w:ascii="Times New Roman" w:hAnsi="Times New Roman" w:cs="Times New Roman"/>
          <w:b/>
          <w:bCs/>
          <w:lang w:eastAsia="ro-RO"/>
        </w:rPr>
        <w:t xml:space="preserve">pentru scopul </w:t>
      </w:r>
      <w:r w:rsidR="00A922A0" w:rsidRPr="00CB32AE">
        <w:rPr>
          <w:rFonts w:ascii="Times New Roman" w:hAnsi="Times New Roman" w:cs="Times New Roman"/>
          <w:b/>
          <w:bCs/>
          <w:lang w:eastAsia="ro-RO"/>
        </w:rPr>
        <w:t xml:space="preserve">de </w:t>
      </w:r>
      <w:r w:rsidR="00D312D9" w:rsidRPr="00CB32AE">
        <w:rPr>
          <w:rFonts w:ascii="Times New Roman" w:hAnsi="Times New Roman" w:cs="Times New Roman"/>
          <w:b/>
          <w:bCs/>
          <w:lang w:eastAsia="ro-RO"/>
        </w:rPr>
        <w:t>asigurare</w:t>
      </w:r>
      <w:r w:rsidR="00A922A0" w:rsidRPr="00CB32AE">
        <w:rPr>
          <w:rFonts w:ascii="Times New Roman" w:hAnsi="Times New Roman" w:cs="Times New Roman"/>
          <w:b/>
          <w:bCs/>
          <w:lang w:eastAsia="ro-RO"/>
        </w:rPr>
        <w:t xml:space="preserve"> </w:t>
      </w:r>
      <w:r w:rsidR="00D312D9" w:rsidRPr="00CB32AE">
        <w:rPr>
          <w:rFonts w:ascii="Times New Roman" w:hAnsi="Times New Roman" w:cs="Times New Roman"/>
          <w:b/>
          <w:bCs/>
          <w:lang w:eastAsia="ro-RO"/>
        </w:rPr>
        <w:t xml:space="preserve">a acurateței și fidelității consemnărilor în procesul verbal a </w:t>
      </w:r>
    </w:p>
    <w:p w14:paraId="42AEC8CA" w14:textId="50B0573C" w:rsidR="003815C0" w:rsidRDefault="00D312D9" w:rsidP="008E59E7">
      <w:pPr>
        <w:spacing w:after="0"/>
        <w:ind w:right="-181"/>
        <w:rPr>
          <w:rFonts w:ascii="Times New Roman" w:hAnsi="Times New Roman" w:cs="Times New Roman"/>
          <w:b/>
          <w:bCs/>
          <w:lang w:eastAsia="ro-RO"/>
        </w:rPr>
      </w:pPr>
      <w:r w:rsidRPr="00CB32AE">
        <w:rPr>
          <w:rFonts w:ascii="Times New Roman" w:hAnsi="Times New Roman" w:cs="Times New Roman"/>
          <w:b/>
          <w:bCs/>
          <w:lang w:eastAsia="ro-RO"/>
        </w:rPr>
        <w:t>dezbaterilor din cadrul ședințelor</w:t>
      </w:r>
    </w:p>
    <w:p w14:paraId="180F7722" w14:textId="77777777" w:rsidR="008E59E7" w:rsidRPr="00CB32AE" w:rsidRDefault="008E59E7" w:rsidP="008E59E7">
      <w:pPr>
        <w:spacing w:after="0"/>
        <w:ind w:right="-181"/>
        <w:rPr>
          <w:rFonts w:ascii="Times New Roman" w:hAnsi="Times New Roman" w:cs="Times New Roman"/>
          <w:b/>
          <w:bCs/>
          <w:lang w:eastAsia="ro-RO"/>
        </w:rPr>
      </w:pPr>
    </w:p>
    <w:p w14:paraId="0DE89DDE" w14:textId="77777777" w:rsidR="008F2FBF" w:rsidRPr="00CB32AE" w:rsidRDefault="008F2FBF" w:rsidP="008F2FBF">
      <w:pPr>
        <w:spacing w:after="0"/>
        <w:ind w:right="-181"/>
        <w:jc w:val="center"/>
        <w:rPr>
          <w:rFonts w:ascii="Times New Roman" w:hAnsi="Times New Roman" w:cs="Times New Roman"/>
          <w:b/>
          <w:bCs/>
          <w:lang w:eastAsia="ro-RO"/>
        </w:rPr>
      </w:pPr>
    </w:p>
    <w:p w14:paraId="3434C643" w14:textId="314F1A40" w:rsidR="00CF4A48" w:rsidRPr="00CB32AE" w:rsidRDefault="00CF4A48" w:rsidP="00342442">
      <w:pPr>
        <w:spacing w:after="0"/>
        <w:ind w:right="-180" w:firstLine="708"/>
        <w:jc w:val="both"/>
        <w:rPr>
          <w:rFonts w:ascii="Times New Roman" w:hAnsi="Times New Roman" w:cs="Times New Roman"/>
          <w:lang w:eastAsia="ro-RO"/>
        </w:rPr>
      </w:pPr>
      <w:r w:rsidRPr="00CB32AE">
        <w:rPr>
          <w:rFonts w:ascii="Times New Roman" w:hAnsi="Times New Roman" w:cs="Times New Roman"/>
          <w:lang w:eastAsia="ro-RO"/>
        </w:rPr>
        <w:t>Colegiul Medicilor din România (Operatorul) cu sediul în str. Pictor Alexandru Rom</w:t>
      </w:r>
      <w:bookmarkStart w:id="0" w:name="_GoBack"/>
      <w:bookmarkEnd w:id="0"/>
      <w:r w:rsidRPr="00CB32AE">
        <w:rPr>
          <w:rFonts w:ascii="Times New Roman" w:hAnsi="Times New Roman" w:cs="Times New Roman"/>
          <w:lang w:eastAsia="ro-RO"/>
        </w:rPr>
        <w:t xml:space="preserve">ano </w:t>
      </w:r>
      <w:r w:rsidR="00975A76" w:rsidRPr="00CB32AE">
        <w:rPr>
          <w:rFonts w:ascii="Times New Roman" w:hAnsi="Times New Roman" w:cs="Times New Roman"/>
          <w:lang w:eastAsia="ro-RO"/>
        </w:rPr>
        <w:t>n</w:t>
      </w:r>
      <w:r w:rsidRPr="00CB32AE">
        <w:rPr>
          <w:rFonts w:ascii="Times New Roman" w:hAnsi="Times New Roman" w:cs="Times New Roman"/>
          <w:lang w:eastAsia="ro-RO"/>
        </w:rPr>
        <w:t xml:space="preserve">r.14, București, sector 2, tel: </w:t>
      </w:r>
      <w:r w:rsidR="0049327F" w:rsidRPr="00CB32AE">
        <w:rPr>
          <w:rFonts w:ascii="Times New Roman" w:hAnsi="Times New Roman" w:cs="Times New Roman"/>
          <w:lang w:eastAsia="ro-RO"/>
        </w:rPr>
        <w:t>+40-21-413.88.00</w:t>
      </w:r>
      <w:r w:rsidRPr="00CB32AE">
        <w:rPr>
          <w:rFonts w:ascii="Times New Roman" w:hAnsi="Times New Roman" w:cs="Times New Roman"/>
          <w:lang w:eastAsia="ro-RO"/>
        </w:rPr>
        <w:t xml:space="preserve">, fax: </w:t>
      </w:r>
      <w:r w:rsidR="0049327F" w:rsidRPr="00CB32AE">
        <w:rPr>
          <w:rFonts w:ascii="Times New Roman" w:hAnsi="Times New Roman" w:cs="Times New Roman"/>
          <w:lang w:eastAsia="ro-RO"/>
        </w:rPr>
        <w:t>+40-21-413.77.50</w:t>
      </w:r>
      <w:r w:rsidRPr="00CB32AE">
        <w:rPr>
          <w:rFonts w:ascii="Times New Roman" w:hAnsi="Times New Roman" w:cs="Times New Roman"/>
          <w:lang w:eastAsia="ro-RO"/>
        </w:rPr>
        <w:t>, e-mail: office@cmr.ro, prelucrează datele dvs. cu caracter personal (</w:t>
      </w:r>
      <w:r w:rsidR="00C516BF" w:rsidRPr="00CB32AE">
        <w:rPr>
          <w:rFonts w:ascii="Times New Roman" w:hAnsi="Times New Roman" w:cs="Times New Roman"/>
          <w:lang w:eastAsia="ro-RO"/>
        </w:rPr>
        <w:t>vocea) prin înregistrarea audio a ședințelor organelor de conducere</w:t>
      </w:r>
      <w:r w:rsidR="006168BE" w:rsidRPr="00CB32AE">
        <w:rPr>
          <w:rFonts w:ascii="Times New Roman" w:hAnsi="Times New Roman" w:cs="Times New Roman"/>
          <w:lang w:eastAsia="ro-RO"/>
        </w:rPr>
        <w:t>.</w:t>
      </w:r>
    </w:p>
    <w:p w14:paraId="4332B91D" w14:textId="6E2FDC29" w:rsidR="003815C0" w:rsidRPr="00CB32AE" w:rsidRDefault="006168BE" w:rsidP="008E59E7">
      <w:pPr>
        <w:spacing w:after="0"/>
        <w:ind w:right="-181" w:firstLine="708"/>
        <w:jc w:val="both"/>
        <w:rPr>
          <w:rFonts w:ascii="Times New Roman" w:hAnsi="Times New Roman" w:cs="Times New Roman"/>
          <w:lang w:eastAsia="ro-RO"/>
        </w:rPr>
      </w:pPr>
      <w:r w:rsidRPr="00CB32AE">
        <w:rPr>
          <w:rFonts w:ascii="Times New Roman" w:hAnsi="Times New Roman" w:cs="Times New Roman"/>
          <w:lang w:eastAsia="ro-RO"/>
        </w:rPr>
        <w:t xml:space="preserve">Responsabilul cu protecția datelor cu caracter personal poate fi contactat la adresa de e-mail </w:t>
      </w:r>
      <w:hyperlink r:id="rId7" w:history="1">
        <w:r w:rsidRPr="00CB32AE">
          <w:rPr>
            <w:rStyle w:val="Hyperlink"/>
            <w:rFonts w:ascii="Times New Roman" w:hAnsi="Times New Roman" w:cs="Times New Roman"/>
            <w:lang w:eastAsia="ro-RO"/>
          </w:rPr>
          <w:t>dpo@cmr.ro</w:t>
        </w:r>
      </w:hyperlink>
      <w:r w:rsidRPr="00CB32AE">
        <w:rPr>
          <w:rFonts w:ascii="Times New Roman" w:hAnsi="Times New Roman" w:cs="Times New Roman"/>
          <w:lang w:eastAsia="ro-RO"/>
        </w:rPr>
        <w:t>, prin poștă la adresa sediului instituției: Colegiul Medicilor din România str. Pictor Alexandru Romano nr.14, București, sector 2, cod poștal 023965, prin fax: +40-21-413.77.50, prin depunere personală la sediul instituției din str. Pictor Alexandru Romano nr.14, București, sector 2.</w:t>
      </w:r>
    </w:p>
    <w:p w14:paraId="6E8CFD99" w14:textId="74783914" w:rsidR="00975A76" w:rsidRPr="00CB32AE" w:rsidRDefault="00C516BF" w:rsidP="00342442">
      <w:pPr>
        <w:spacing w:after="0"/>
        <w:ind w:right="-181" w:firstLine="708"/>
        <w:jc w:val="both"/>
        <w:rPr>
          <w:rFonts w:ascii="Times New Roman" w:hAnsi="Times New Roman" w:cs="Times New Roman"/>
          <w:lang w:eastAsia="ro-RO"/>
        </w:rPr>
      </w:pPr>
      <w:r w:rsidRPr="00CB32AE">
        <w:rPr>
          <w:rFonts w:ascii="Times New Roman" w:hAnsi="Times New Roman" w:cs="Times New Roman"/>
          <w:lang w:eastAsia="ro-RO"/>
        </w:rPr>
        <w:t>Legislație aplicabilă</w:t>
      </w:r>
      <w:r w:rsidR="00CF4A48" w:rsidRPr="00CB32AE">
        <w:rPr>
          <w:rFonts w:ascii="Times New Roman" w:hAnsi="Times New Roman" w:cs="Times New Roman"/>
          <w:lang w:eastAsia="ro-RO"/>
        </w:rPr>
        <w:t xml:space="preserve">: </w:t>
      </w:r>
    </w:p>
    <w:p w14:paraId="545A240E" w14:textId="77777777" w:rsidR="00975A76" w:rsidRPr="00CB32AE" w:rsidRDefault="00975A76" w:rsidP="00174BBF">
      <w:pPr>
        <w:spacing w:after="0"/>
        <w:ind w:right="-181" w:firstLine="708"/>
        <w:jc w:val="both"/>
        <w:rPr>
          <w:rFonts w:ascii="Times New Roman" w:hAnsi="Times New Roman" w:cs="Times New Roman"/>
          <w:lang w:eastAsia="ro-RO"/>
        </w:rPr>
      </w:pPr>
      <w:r w:rsidRPr="00CB32AE">
        <w:rPr>
          <w:rFonts w:ascii="Times New Roman" w:hAnsi="Times New Roman" w:cs="Times New Roman"/>
          <w:lang w:eastAsia="ro-RO"/>
        </w:rPr>
        <w:t xml:space="preserve">- </w:t>
      </w:r>
      <w:r w:rsidR="00CF4A48" w:rsidRPr="00CB32AE">
        <w:rPr>
          <w:rFonts w:ascii="Times New Roman" w:hAnsi="Times New Roman" w:cs="Times New Roman"/>
          <w:lang w:eastAsia="ro-RO"/>
        </w:rPr>
        <w:t>Regulamentul nr. 679/2016 privind protecția persoanelor în ceea ce privește prelucrarea datelor cu caracter personal și libera circulație a acestor date și de abrogare a Directivei 95/46/CE (RGPD)</w:t>
      </w:r>
    </w:p>
    <w:p w14:paraId="3A795C2F" w14:textId="62D4663D" w:rsidR="003815C0" w:rsidRPr="001F179D" w:rsidRDefault="00975A76" w:rsidP="00174BBF">
      <w:pPr>
        <w:spacing w:after="0"/>
        <w:ind w:right="-181" w:firstLine="708"/>
        <w:jc w:val="both"/>
        <w:rPr>
          <w:rFonts w:ascii="Times New Roman" w:hAnsi="Times New Roman" w:cs="Times New Roman"/>
          <w:lang w:eastAsia="ro-RO"/>
        </w:rPr>
      </w:pPr>
      <w:r w:rsidRPr="00CB32AE">
        <w:rPr>
          <w:rFonts w:ascii="Times New Roman" w:hAnsi="Times New Roman" w:cs="Times New Roman"/>
          <w:lang w:eastAsia="ro-RO"/>
        </w:rPr>
        <w:t xml:space="preserve">- </w:t>
      </w:r>
      <w:r w:rsidR="00CF4A48" w:rsidRPr="00CB32AE">
        <w:rPr>
          <w:rFonts w:ascii="Times New Roman" w:hAnsi="Times New Roman" w:cs="Times New Roman"/>
          <w:lang w:eastAsia="ro-RO"/>
        </w:rPr>
        <w:t>Legea nr. 190/2018 privind măsuri de punere în aplicare a Regulamentului (UE) 2016/679 al Parlamentului European şi al Consiliului din 27 aprilie 2016 privind protecția persoanelor fizice în ceea ce privește prelucrarea datelor cu caracter personal şi privind libera circulație a acestor date şi de abrogare a Directivei 95/46/CE (RGPD).</w:t>
      </w:r>
    </w:p>
    <w:p w14:paraId="0C9665C0" w14:textId="2358DAB6" w:rsidR="003815C0" w:rsidRPr="001F179D" w:rsidRDefault="0081529F" w:rsidP="00174BBF">
      <w:pPr>
        <w:spacing w:after="0"/>
        <w:ind w:right="-181" w:firstLine="708"/>
        <w:jc w:val="both"/>
        <w:rPr>
          <w:rFonts w:ascii="Times New Roman" w:hAnsi="Times New Roman" w:cs="Times New Roman"/>
          <w:lang w:eastAsia="ro-RO"/>
        </w:rPr>
      </w:pPr>
      <w:r w:rsidRPr="001F179D">
        <w:rPr>
          <w:rFonts w:ascii="Times New Roman" w:hAnsi="Times New Roman" w:cs="Times New Roman"/>
          <w:lang w:eastAsia="ro-RO"/>
        </w:rPr>
        <w:t>Scopul prelucrării</w:t>
      </w:r>
      <w:r w:rsidR="00DC77F4" w:rsidRPr="001F179D">
        <w:rPr>
          <w:rFonts w:ascii="Times New Roman" w:hAnsi="Times New Roman" w:cs="Times New Roman"/>
          <w:lang w:eastAsia="ro-RO"/>
        </w:rPr>
        <w:t>:</w:t>
      </w:r>
      <w:r w:rsidR="00DC77F4" w:rsidRPr="001F179D">
        <w:rPr>
          <w:rFonts w:ascii="Times New Roman" w:hAnsi="Times New Roman" w:cs="Times New Roman"/>
        </w:rPr>
        <w:t xml:space="preserve"> </w:t>
      </w:r>
      <w:r w:rsidR="00DC77F4" w:rsidRPr="001F179D">
        <w:rPr>
          <w:rFonts w:ascii="Times New Roman" w:hAnsi="Times New Roman" w:cs="Times New Roman"/>
          <w:bCs/>
          <w:lang w:eastAsia="ro-RO"/>
        </w:rPr>
        <w:t>asigurarea acurateței și fidelității consemnărilor în procesul verbal a dezbaterilor din cadrul ședințelor</w:t>
      </w:r>
      <w:r w:rsidRPr="001F179D">
        <w:rPr>
          <w:rFonts w:ascii="Times New Roman" w:hAnsi="Times New Roman" w:cs="Times New Roman"/>
          <w:bCs/>
          <w:lang w:eastAsia="ro-RO"/>
        </w:rPr>
        <w:t>.</w:t>
      </w:r>
    </w:p>
    <w:p w14:paraId="2EE19B81" w14:textId="5CD25868" w:rsidR="00C516BF" w:rsidRPr="00CB32AE" w:rsidRDefault="00C516BF" w:rsidP="00174BBF">
      <w:pPr>
        <w:spacing w:after="0"/>
        <w:ind w:right="-181" w:firstLine="708"/>
        <w:jc w:val="both"/>
        <w:rPr>
          <w:rFonts w:ascii="Times New Roman" w:hAnsi="Times New Roman" w:cs="Times New Roman"/>
          <w:lang w:eastAsia="ro-RO"/>
        </w:rPr>
      </w:pPr>
      <w:r w:rsidRPr="00CB32AE">
        <w:rPr>
          <w:rFonts w:ascii="Times New Roman" w:hAnsi="Times New Roman" w:cs="Times New Roman"/>
          <w:lang w:eastAsia="ro-RO"/>
        </w:rPr>
        <w:t>Temeiul legal</w:t>
      </w:r>
      <w:r w:rsidR="00DF62D7" w:rsidRPr="00CB32AE">
        <w:rPr>
          <w:rFonts w:ascii="Times New Roman" w:hAnsi="Times New Roman" w:cs="Times New Roman"/>
          <w:lang w:eastAsia="ro-RO"/>
        </w:rPr>
        <w:t xml:space="preserve"> privind p</w:t>
      </w:r>
      <w:r w:rsidRPr="00CB32AE">
        <w:rPr>
          <w:rFonts w:ascii="Times New Roman" w:hAnsi="Times New Roman" w:cs="Times New Roman"/>
          <w:lang w:eastAsia="ro-RO"/>
        </w:rPr>
        <w:t xml:space="preserve">relucrarea datelor cu caracter personal realizată prin înregistrarea audio a ședințelor organelor de conducere ale CMR </w:t>
      </w:r>
      <w:r w:rsidR="00DF62D7" w:rsidRPr="001F179D">
        <w:rPr>
          <w:rFonts w:ascii="Times New Roman" w:hAnsi="Times New Roman" w:cs="Times New Roman"/>
          <w:lang w:eastAsia="ro-RO"/>
        </w:rPr>
        <w:t>este</w:t>
      </w:r>
      <w:r w:rsidRPr="001F179D">
        <w:rPr>
          <w:rFonts w:ascii="Times New Roman" w:hAnsi="Times New Roman" w:cs="Times New Roman"/>
          <w:lang w:eastAsia="ro-RO"/>
        </w:rPr>
        <w:t xml:space="preserve"> </w:t>
      </w:r>
      <w:r w:rsidRPr="001F179D">
        <w:rPr>
          <w:rFonts w:ascii="Times New Roman" w:hAnsi="Times New Roman" w:cs="Times New Roman"/>
          <w:bCs/>
          <w:lang w:eastAsia="ro-RO"/>
        </w:rPr>
        <w:t>consimțământul</w:t>
      </w:r>
      <w:r w:rsidRPr="001F179D">
        <w:rPr>
          <w:rFonts w:ascii="Times New Roman" w:hAnsi="Times New Roman" w:cs="Times New Roman"/>
          <w:lang w:eastAsia="ro-RO"/>
        </w:rPr>
        <w:t>, în</w:t>
      </w:r>
      <w:r w:rsidRPr="00CB32AE">
        <w:rPr>
          <w:rFonts w:ascii="Times New Roman" w:hAnsi="Times New Roman" w:cs="Times New Roman"/>
          <w:lang w:eastAsia="ro-RO"/>
        </w:rPr>
        <w:t xml:space="preserve"> conformitate cu </w:t>
      </w:r>
      <w:r w:rsidR="00DF62D7" w:rsidRPr="00CB32AE">
        <w:rPr>
          <w:rFonts w:ascii="Times New Roman" w:hAnsi="Times New Roman" w:cs="Times New Roman"/>
          <w:lang w:eastAsia="ro-RO"/>
        </w:rPr>
        <w:t>art. 6 alin. (1) lit. a) din RGPD.</w:t>
      </w:r>
    </w:p>
    <w:p w14:paraId="4038C9B5" w14:textId="38409275" w:rsidR="00CF4A48" w:rsidRPr="00CB32AE" w:rsidRDefault="00CF4A48" w:rsidP="00174BBF">
      <w:pPr>
        <w:spacing w:after="0"/>
        <w:ind w:right="-180" w:firstLine="708"/>
        <w:jc w:val="both"/>
        <w:rPr>
          <w:rFonts w:ascii="Times New Roman" w:hAnsi="Times New Roman" w:cs="Times New Roman"/>
          <w:lang w:eastAsia="ro-RO"/>
        </w:rPr>
      </w:pPr>
      <w:r w:rsidRPr="00CB32AE">
        <w:rPr>
          <w:rFonts w:ascii="Times New Roman" w:hAnsi="Times New Roman" w:cs="Times New Roman"/>
          <w:lang w:eastAsia="ro-RO"/>
        </w:rPr>
        <w:t>Destinatarul datelor dvs. cu caracter personal</w:t>
      </w:r>
      <w:r w:rsidR="00975A76" w:rsidRPr="00CB32AE">
        <w:rPr>
          <w:rFonts w:ascii="Times New Roman" w:hAnsi="Times New Roman" w:cs="Times New Roman"/>
          <w:lang w:eastAsia="ro-RO"/>
        </w:rPr>
        <w:t xml:space="preserve"> este Colegiul Medicilor din România - </w:t>
      </w:r>
      <w:r w:rsidR="001F74B9" w:rsidRPr="00CB32AE">
        <w:rPr>
          <w:rFonts w:ascii="Times New Roman" w:hAnsi="Times New Roman" w:cs="Times New Roman"/>
          <w:lang w:eastAsia="ro-RO"/>
        </w:rPr>
        <w:t>o</w:t>
      </w:r>
      <w:r w:rsidR="00975A76" w:rsidRPr="00CB32AE">
        <w:rPr>
          <w:rFonts w:ascii="Times New Roman" w:hAnsi="Times New Roman" w:cs="Times New Roman"/>
          <w:lang w:eastAsia="ro-RO"/>
        </w:rPr>
        <w:t>perator</w:t>
      </w:r>
      <w:r w:rsidRPr="00CB32AE">
        <w:rPr>
          <w:rFonts w:ascii="Times New Roman" w:hAnsi="Times New Roman" w:cs="Times New Roman"/>
          <w:lang w:eastAsia="ro-RO"/>
        </w:rPr>
        <w:t xml:space="preserve">. </w:t>
      </w:r>
      <w:r w:rsidR="00C516BF" w:rsidRPr="00CB32AE">
        <w:rPr>
          <w:rFonts w:ascii="Times New Roman" w:hAnsi="Times New Roman" w:cs="Times New Roman"/>
          <w:lang w:eastAsia="ro-RO"/>
        </w:rPr>
        <w:t>Înregistrările audio</w:t>
      </w:r>
      <w:r w:rsidRPr="00CB32AE">
        <w:rPr>
          <w:rFonts w:ascii="Times New Roman" w:hAnsi="Times New Roman" w:cs="Times New Roman"/>
          <w:lang w:eastAsia="ro-RO"/>
        </w:rPr>
        <w:t xml:space="preserve"> nu sunt divulgate/dezvăluite terțelor persoane.</w:t>
      </w:r>
      <w:r w:rsidR="00DC1981" w:rsidRPr="00CB32AE">
        <w:rPr>
          <w:rFonts w:ascii="Times New Roman" w:hAnsi="Times New Roman" w:cs="Times New Roman"/>
          <w:lang w:eastAsia="ro-RO"/>
        </w:rPr>
        <w:t xml:space="preserve"> </w:t>
      </w:r>
      <w:r w:rsidRPr="00CB32AE">
        <w:rPr>
          <w:rFonts w:ascii="Times New Roman" w:hAnsi="Times New Roman" w:cs="Times New Roman"/>
          <w:lang w:eastAsia="ro-RO"/>
        </w:rPr>
        <w:t>Datele dvs. cu caracter personal (</w:t>
      </w:r>
      <w:r w:rsidR="00C516BF" w:rsidRPr="00CB32AE">
        <w:rPr>
          <w:rFonts w:ascii="Times New Roman" w:hAnsi="Times New Roman" w:cs="Times New Roman"/>
          <w:lang w:eastAsia="ro-RO"/>
        </w:rPr>
        <w:t>vocea</w:t>
      </w:r>
      <w:r w:rsidRPr="00CB32AE">
        <w:rPr>
          <w:rFonts w:ascii="Times New Roman" w:hAnsi="Times New Roman" w:cs="Times New Roman"/>
          <w:lang w:eastAsia="ro-RO"/>
        </w:rPr>
        <w:t xml:space="preserve">), prelucrate de </w:t>
      </w:r>
      <w:r w:rsidR="001F74B9" w:rsidRPr="00CB32AE">
        <w:rPr>
          <w:rFonts w:ascii="Times New Roman" w:hAnsi="Times New Roman" w:cs="Times New Roman"/>
          <w:lang w:eastAsia="ro-RO"/>
        </w:rPr>
        <w:t>o</w:t>
      </w:r>
      <w:r w:rsidRPr="00CB32AE">
        <w:rPr>
          <w:rFonts w:ascii="Times New Roman" w:hAnsi="Times New Roman" w:cs="Times New Roman"/>
          <w:lang w:eastAsia="ro-RO"/>
        </w:rPr>
        <w:t>perator nu vor fi transferate în străinătate.</w:t>
      </w:r>
    </w:p>
    <w:p w14:paraId="5D9EF201" w14:textId="1A33854D" w:rsidR="00CF4A48" w:rsidRPr="00CB32AE" w:rsidRDefault="00CB2A2C" w:rsidP="00174BBF">
      <w:pPr>
        <w:spacing w:after="0"/>
        <w:ind w:right="-181" w:firstLine="708"/>
        <w:jc w:val="both"/>
        <w:rPr>
          <w:rFonts w:ascii="Times New Roman" w:hAnsi="Times New Roman" w:cs="Times New Roman"/>
          <w:lang w:eastAsia="ro-RO"/>
        </w:rPr>
      </w:pPr>
      <w:r w:rsidRPr="00CB32AE">
        <w:rPr>
          <w:rFonts w:ascii="Times New Roman" w:hAnsi="Times New Roman" w:cs="Times New Roman"/>
          <w:lang w:eastAsia="ro-RO"/>
        </w:rPr>
        <w:t xml:space="preserve">Înregistrarea audio este </w:t>
      </w:r>
      <w:r w:rsidR="004561C6" w:rsidRPr="00CB32AE">
        <w:rPr>
          <w:rFonts w:ascii="Times New Roman" w:hAnsi="Times New Roman" w:cs="Times New Roman"/>
          <w:lang w:eastAsia="ro-RO"/>
        </w:rPr>
        <w:t>de tip digital</w:t>
      </w:r>
      <w:r w:rsidR="00CF4A48" w:rsidRPr="00CB32AE">
        <w:rPr>
          <w:rFonts w:ascii="Times New Roman" w:hAnsi="Times New Roman" w:cs="Times New Roman"/>
          <w:lang w:eastAsia="ro-RO"/>
        </w:rPr>
        <w:t>,</w:t>
      </w:r>
      <w:r w:rsidR="004561C6" w:rsidRPr="00CB32AE">
        <w:rPr>
          <w:rFonts w:ascii="Times New Roman" w:hAnsi="Times New Roman" w:cs="Times New Roman"/>
          <w:lang w:eastAsia="ro-RO"/>
        </w:rPr>
        <w:t xml:space="preserve"> înregistrările fiind stocate</w:t>
      </w:r>
      <w:r w:rsidR="00AA743D" w:rsidRPr="00CB32AE">
        <w:rPr>
          <w:rFonts w:ascii="Times New Roman" w:hAnsi="Times New Roman" w:cs="Times New Roman"/>
          <w:lang w:eastAsia="ro-RO"/>
        </w:rPr>
        <w:t xml:space="preserve"> pe o perioadă de maxim 5 zile după ce procesul verbal aferent ședinței înregistrate va fi semnat </w:t>
      </w:r>
      <w:r w:rsidR="004C14E6" w:rsidRPr="00CB32AE">
        <w:rPr>
          <w:rFonts w:ascii="Times New Roman" w:hAnsi="Times New Roman" w:cs="Times New Roman"/>
          <w:lang w:eastAsia="ro-RO"/>
        </w:rPr>
        <w:t xml:space="preserve">de </w:t>
      </w:r>
      <w:r w:rsidR="00AA743D" w:rsidRPr="00CB32AE">
        <w:rPr>
          <w:rFonts w:ascii="Times New Roman" w:hAnsi="Times New Roman" w:cs="Times New Roman"/>
          <w:lang w:eastAsia="ro-RO"/>
        </w:rPr>
        <w:t>participanți sau, în cazul ședințelor Consiliului Național al CMR, va fi aprobat.</w:t>
      </w:r>
    </w:p>
    <w:p w14:paraId="682CF472" w14:textId="6ECF295D" w:rsidR="003815C0" w:rsidRPr="00CB32AE" w:rsidRDefault="00CF4A48" w:rsidP="00174BBF">
      <w:pPr>
        <w:spacing w:after="0"/>
        <w:ind w:right="-181" w:firstLine="708"/>
        <w:jc w:val="both"/>
        <w:rPr>
          <w:rFonts w:ascii="Times New Roman" w:hAnsi="Times New Roman" w:cs="Times New Roman"/>
          <w:lang w:eastAsia="ro-RO"/>
        </w:rPr>
      </w:pPr>
      <w:r w:rsidRPr="00CB32AE">
        <w:rPr>
          <w:rFonts w:ascii="Times New Roman" w:hAnsi="Times New Roman" w:cs="Times New Roman"/>
          <w:lang w:eastAsia="ro-RO"/>
        </w:rPr>
        <w:t xml:space="preserve">La expirarea perioadei de stocare </w:t>
      </w:r>
      <w:r w:rsidR="004561C6" w:rsidRPr="00CB32AE">
        <w:rPr>
          <w:rFonts w:ascii="Times New Roman" w:hAnsi="Times New Roman" w:cs="Times New Roman"/>
          <w:lang w:eastAsia="ro-RO"/>
        </w:rPr>
        <w:t xml:space="preserve">înregistrările audio </w:t>
      </w:r>
      <w:r w:rsidRPr="00CB32AE">
        <w:rPr>
          <w:rFonts w:ascii="Times New Roman" w:hAnsi="Times New Roman" w:cs="Times New Roman"/>
          <w:lang w:eastAsia="ro-RO"/>
        </w:rPr>
        <w:t>se șterg în ordinea în care au fost înregistrate.</w:t>
      </w:r>
    </w:p>
    <w:p w14:paraId="707AE3BE" w14:textId="5D2DB03D" w:rsidR="003815C0" w:rsidRPr="00CB32AE" w:rsidRDefault="00DC1981" w:rsidP="00174BBF">
      <w:pPr>
        <w:spacing w:after="0"/>
        <w:ind w:right="-181" w:firstLine="708"/>
        <w:jc w:val="both"/>
        <w:rPr>
          <w:rFonts w:ascii="Times New Roman" w:hAnsi="Times New Roman" w:cs="Times New Roman"/>
          <w:lang w:eastAsia="ro-RO"/>
        </w:rPr>
      </w:pPr>
      <w:r w:rsidRPr="00CB32AE">
        <w:rPr>
          <w:rFonts w:ascii="Times New Roman" w:hAnsi="Times New Roman" w:cs="Times New Roman"/>
          <w:lang w:eastAsia="ro-RO"/>
        </w:rPr>
        <w:t xml:space="preserve">Conform prevederilor Regulamentului nr. 679/2016, aveți dreptul de a solicita Operatorului, în </w:t>
      </w:r>
      <w:r w:rsidR="001F179D">
        <w:rPr>
          <w:rFonts w:ascii="Times New Roman" w:hAnsi="Times New Roman" w:cs="Times New Roman"/>
          <w:lang w:eastAsia="ro-RO"/>
        </w:rPr>
        <w:t xml:space="preserve">        </w:t>
      </w:r>
      <w:r w:rsidRPr="00CB32AE">
        <w:rPr>
          <w:rFonts w:ascii="Times New Roman" w:hAnsi="Times New Roman" w:cs="Times New Roman"/>
          <w:lang w:eastAsia="ro-RO"/>
        </w:rPr>
        <w:t>ceea ce privește datele dvs. cu caracter personal, accesul la acestea, rectificarea sau ștergerea acestora sau restricționarea prelucrării, precum si dreptul la portabilitatea datelor. De asemenea, aveți dreptul ca în orice moment să vă retrageți consimțământul.</w:t>
      </w:r>
    </w:p>
    <w:p w14:paraId="0D03FACE" w14:textId="23CBD16B" w:rsidR="00CF4A48" w:rsidRPr="00CB32AE" w:rsidRDefault="00CF4A48" w:rsidP="00174BBF">
      <w:pPr>
        <w:spacing w:after="0"/>
        <w:ind w:right="-181" w:firstLine="708"/>
        <w:jc w:val="both"/>
        <w:rPr>
          <w:rFonts w:ascii="Times New Roman" w:hAnsi="Times New Roman" w:cs="Times New Roman"/>
          <w:lang w:eastAsia="ro-RO"/>
        </w:rPr>
      </w:pPr>
      <w:r w:rsidRPr="00CB32AE">
        <w:rPr>
          <w:rFonts w:ascii="Times New Roman" w:hAnsi="Times New Roman" w:cs="Times New Roman"/>
          <w:lang w:eastAsia="ro-RO"/>
        </w:rPr>
        <w:t>Pentru exercitarea drepturilor menționate, vă puteți adresa cu o cerere scrisă, datată și semnată,</w:t>
      </w:r>
      <w:r w:rsidR="001F179D">
        <w:rPr>
          <w:rFonts w:ascii="Times New Roman" w:hAnsi="Times New Roman" w:cs="Times New Roman"/>
          <w:lang w:eastAsia="ro-RO"/>
        </w:rPr>
        <w:t xml:space="preserve">   </w:t>
      </w:r>
      <w:r w:rsidRPr="00CB32AE">
        <w:rPr>
          <w:rFonts w:ascii="Times New Roman" w:hAnsi="Times New Roman" w:cs="Times New Roman"/>
          <w:lang w:eastAsia="ro-RO"/>
        </w:rPr>
        <w:t xml:space="preserve"> depus</w:t>
      </w:r>
      <w:r w:rsidR="00975A76" w:rsidRPr="00CB32AE">
        <w:rPr>
          <w:rFonts w:ascii="Times New Roman" w:hAnsi="Times New Roman" w:cs="Times New Roman"/>
          <w:lang w:eastAsia="ro-RO"/>
        </w:rPr>
        <w:t>ă</w:t>
      </w:r>
      <w:r w:rsidRPr="00CB32AE">
        <w:rPr>
          <w:rFonts w:ascii="Times New Roman" w:hAnsi="Times New Roman" w:cs="Times New Roman"/>
          <w:lang w:eastAsia="ro-RO"/>
        </w:rPr>
        <w:t xml:space="preserve"> în atenția Responsabilului cu Protecția Datelor, după cum urmează:</w:t>
      </w:r>
    </w:p>
    <w:p w14:paraId="6CB95F70" w14:textId="1D4A8FF7" w:rsidR="00CF4A48" w:rsidRPr="00CB32AE" w:rsidRDefault="00CF4A48" w:rsidP="00174BBF">
      <w:pPr>
        <w:spacing w:after="0"/>
        <w:ind w:right="-181" w:firstLine="708"/>
        <w:jc w:val="both"/>
        <w:rPr>
          <w:rFonts w:ascii="Times New Roman" w:hAnsi="Times New Roman" w:cs="Times New Roman"/>
          <w:lang w:eastAsia="ro-RO"/>
        </w:rPr>
      </w:pPr>
      <w:r w:rsidRPr="00CB32AE">
        <w:rPr>
          <w:rFonts w:ascii="Times New Roman" w:hAnsi="Times New Roman" w:cs="Times New Roman"/>
          <w:lang w:eastAsia="ro-RO"/>
        </w:rPr>
        <w:t>a) prin poșt</w:t>
      </w:r>
      <w:r w:rsidR="00975A76" w:rsidRPr="00CB32AE">
        <w:rPr>
          <w:rFonts w:ascii="Times New Roman" w:hAnsi="Times New Roman" w:cs="Times New Roman"/>
          <w:lang w:eastAsia="ro-RO"/>
        </w:rPr>
        <w:t>ă</w:t>
      </w:r>
      <w:r w:rsidRPr="00CB32AE">
        <w:rPr>
          <w:rFonts w:ascii="Times New Roman" w:hAnsi="Times New Roman" w:cs="Times New Roman"/>
          <w:lang w:eastAsia="ro-RO"/>
        </w:rPr>
        <w:t xml:space="preserve"> la adresa sediului</w:t>
      </w:r>
      <w:r w:rsidR="00975A76" w:rsidRPr="00CB32AE">
        <w:rPr>
          <w:rFonts w:ascii="Times New Roman" w:hAnsi="Times New Roman" w:cs="Times New Roman"/>
          <w:lang w:eastAsia="ro-RO"/>
        </w:rPr>
        <w:t xml:space="preserve"> instituției</w:t>
      </w:r>
      <w:r w:rsidRPr="00CB32AE">
        <w:rPr>
          <w:rFonts w:ascii="Times New Roman" w:hAnsi="Times New Roman" w:cs="Times New Roman"/>
          <w:lang w:eastAsia="ro-RO"/>
        </w:rPr>
        <w:t xml:space="preserve">: </w:t>
      </w:r>
      <w:r w:rsidR="00975A76" w:rsidRPr="00CB32AE">
        <w:rPr>
          <w:rFonts w:ascii="Times New Roman" w:hAnsi="Times New Roman" w:cs="Times New Roman"/>
          <w:lang w:eastAsia="ro-RO"/>
        </w:rPr>
        <w:t>Colegiul Medicilor din România str. Pictor Alexandru Romano nr.14, București, sector 2,</w:t>
      </w:r>
      <w:r w:rsidR="00975A76" w:rsidRPr="00CB32AE">
        <w:rPr>
          <w:rFonts w:ascii="Times New Roman" w:hAnsi="Times New Roman" w:cs="Times New Roman"/>
        </w:rPr>
        <w:t xml:space="preserve"> </w:t>
      </w:r>
      <w:r w:rsidR="00975A76" w:rsidRPr="00CB32AE">
        <w:rPr>
          <w:rFonts w:ascii="Times New Roman" w:hAnsi="Times New Roman" w:cs="Times New Roman"/>
          <w:lang w:eastAsia="ro-RO"/>
        </w:rPr>
        <w:t>cod poștal 023965;</w:t>
      </w:r>
    </w:p>
    <w:p w14:paraId="1E8F4B25" w14:textId="5081B871" w:rsidR="00CF4A48" w:rsidRPr="00CB32AE" w:rsidRDefault="00CF4A48" w:rsidP="00174BBF">
      <w:pPr>
        <w:spacing w:after="0"/>
        <w:ind w:right="-181" w:firstLine="708"/>
        <w:jc w:val="both"/>
        <w:rPr>
          <w:rFonts w:ascii="Times New Roman" w:hAnsi="Times New Roman" w:cs="Times New Roman"/>
          <w:lang w:eastAsia="ro-RO"/>
        </w:rPr>
      </w:pPr>
      <w:r w:rsidRPr="00CB32AE">
        <w:rPr>
          <w:rFonts w:ascii="Times New Roman" w:hAnsi="Times New Roman" w:cs="Times New Roman"/>
          <w:lang w:eastAsia="ro-RO"/>
        </w:rPr>
        <w:t xml:space="preserve">b) prin e-mail: </w:t>
      </w:r>
      <w:r w:rsidR="00975A76" w:rsidRPr="00CB32AE">
        <w:rPr>
          <w:rFonts w:ascii="Times New Roman" w:hAnsi="Times New Roman" w:cs="Times New Roman"/>
          <w:lang w:eastAsia="ro-RO"/>
        </w:rPr>
        <w:t>office@cmr.ro;</w:t>
      </w:r>
    </w:p>
    <w:p w14:paraId="3145B91A" w14:textId="77777777" w:rsidR="00C41ACF" w:rsidRDefault="00C41ACF" w:rsidP="00174BBF">
      <w:pPr>
        <w:spacing w:after="0"/>
        <w:ind w:right="-181" w:firstLine="708"/>
        <w:jc w:val="both"/>
        <w:rPr>
          <w:rFonts w:ascii="Times New Roman" w:hAnsi="Times New Roman" w:cs="Times New Roman"/>
          <w:lang w:eastAsia="ro-RO"/>
        </w:rPr>
      </w:pPr>
    </w:p>
    <w:p w14:paraId="5ADADC75" w14:textId="77777777" w:rsidR="00C41ACF" w:rsidRDefault="00C41ACF" w:rsidP="00174BBF">
      <w:pPr>
        <w:spacing w:after="0"/>
        <w:ind w:right="-181" w:firstLine="708"/>
        <w:jc w:val="both"/>
        <w:rPr>
          <w:rFonts w:ascii="Times New Roman" w:hAnsi="Times New Roman" w:cs="Times New Roman"/>
          <w:lang w:eastAsia="ro-RO"/>
        </w:rPr>
      </w:pPr>
    </w:p>
    <w:p w14:paraId="19484F52" w14:textId="77777777" w:rsidR="00C41ACF" w:rsidRDefault="00C41ACF" w:rsidP="00174BBF">
      <w:pPr>
        <w:spacing w:after="0"/>
        <w:ind w:right="-181" w:firstLine="708"/>
        <w:jc w:val="both"/>
        <w:rPr>
          <w:rFonts w:ascii="Times New Roman" w:hAnsi="Times New Roman" w:cs="Times New Roman"/>
          <w:lang w:eastAsia="ro-RO"/>
        </w:rPr>
      </w:pPr>
    </w:p>
    <w:p w14:paraId="0617B5F7" w14:textId="77777777" w:rsidR="00C41ACF" w:rsidRDefault="00C41ACF" w:rsidP="00174BBF">
      <w:pPr>
        <w:spacing w:after="0"/>
        <w:ind w:right="-181" w:firstLine="708"/>
        <w:jc w:val="both"/>
        <w:rPr>
          <w:rFonts w:ascii="Times New Roman" w:hAnsi="Times New Roman" w:cs="Times New Roman"/>
          <w:lang w:eastAsia="ro-RO"/>
        </w:rPr>
      </w:pPr>
    </w:p>
    <w:p w14:paraId="7A427CDD" w14:textId="4A2B6F14" w:rsidR="00CF4A48" w:rsidRPr="00CB32AE" w:rsidRDefault="00CF4A48" w:rsidP="00174BBF">
      <w:pPr>
        <w:spacing w:after="0"/>
        <w:ind w:right="-181" w:firstLine="708"/>
        <w:jc w:val="both"/>
        <w:rPr>
          <w:rFonts w:ascii="Times New Roman" w:hAnsi="Times New Roman" w:cs="Times New Roman"/>
          <w:lang w:eastAsia="ro-RO"/>
        </w:rPr>
      </w:pPr>
      <w:r w:rsidRPr="00CB32AE">
        <w:rPr>
          <w:rFonts w:ascii="Times New Roman" w:hAnsi="Times New Roman" w:cs="Times New Roman"/>
          <w:lang w:eastAsia="ro-RO"/>
        </w:rPr>
        <w:lastRenderedPageBreak/>
        <w:t xml:space="preserve">c) prin fax: </w:t>
      </w:r>
      <w:r w:rsidR="00975A76" w:rsidRPr="00CB32AE">
        <w:rPr>
          <w:rFonts w:ascii="Times New Roman" w:hAnsi="Times New Roman" w:cs="Times New Roman"/>
          <w:lang w:eastAsia="ro-RO"/>
        </w:rPr>
        <w:t>+40-21-413.77.50</w:t>
      </w:r>
      <w:r w:rsidRPr="00CB32AE">
        <w:rPr>
          <w:rFonts w:ascii="Times New Roman" w:hAnsi="Times New Roman" w:cs="Times New Roman"/>
          <w:lang w:eastAsia="ro-RO"/>
        </w:rPr>
        <w:t>;</w:t>
      </w:r>
    </w:p>
    <w:p w14:paraId="63BD33DA" w14:textId="7F511C5E" w:rsidR="00CF4A48" w:rsidRPr="00CB32AE" w:rsidRDefault="00CF4A48" w:rsidP="008E59E7">
      <w:pPr>
        <w:spacing w:after="0"/>
        <w:ind w:right="-180" w:firstLine="708"/>
        <w:jc w:val="both"/>
        <w:rPr>
          <w:rFonts w:ascii="Times New Roman" w:hAnsi="Times New Roman" w:cs="Times New Roman"/>
          <w:lang w:eastAsia="ro-RO"/>
        </w:rPr>
      </w:pPr>
      <w:r w:rsidRPr="00CB32AE">
        <w:rPr>
          <w:rFonts w:ascii="Times New Roman" w:hAnsi="Times New Roman" w:cs="Times New Roman"/>
          <w:lang w:eastAsia="ro-RO"/>
        </w:rPr>
        <w:t>d) prin depunere personală la sedi</w:t>
      </w:r>
      <w:r w:rsidR="00975A76" w:rsidRPr="00CB32AE">
        <w:rPr>
          <w:rFonts w:ascii="Times New Roman" w:hAnsi="Times New Roman" w:cs="Times New Roman"/>
          <w:lang w:eastAsia="ro-RO"/>
        </w:rPr>
        <w:t>ul instituției din str. Pictor Alexandru Romano nr.14, București, sector 2.</w:t>
      </w:r>
    </w:p>
    <w:p w14:paraId="24F6B404" w14:textId="77777777" w:rsidR="008F2FBF" w:rsidRPr="00CB32AE" w:rsidRDefault="00CF4A48" w:rsidP="008E59E7">
      <w:pPr>
        <w:spacing w:after="120"/>
        <w:ind w:right="-181" w:firstLine="708"/>
        <w:jc w:val="both"/>
        <w:rPr>
          <w:rFonts w:ascii="Times New Roman" w:hAnsi="Times New Roman" w:cs="Times New Roman"/>
          <w:lang w:eastAsia="ro-RO"/>
        </w:rPr>
      </w:pPr>
      <w:r w:rsidRPr="00CB32AE">
        <w:rPr>
          <w:rFonts w:ascii="Times New Roman" w:hAnsi="Times New Roman" w:cs="Times New Roman"/>
          <w:lang w:eastAsia="ro-RO"/>
        </w:rPr>
        <w:t xml:space="preserve">Aveți dreptul de a depune o plângere la Autoritatea Națională de Supraveghere a Prelucrării Datelor cu Caracter Personal la sediul acesteia din B-dul G-ral Gheorghe Magheru nr. 28-30, sector 1, București, cod poștal 0103336, e-mail: </w:t>
      </w:r>
      <w:r w:rsidR="00975A76" w:rsidRPr="00CB32AE">
        <w:rPr>
          <w:rFonts w:ascii="Times New Roman" w:hAnsi="Times New Roman" w:cs="Times New Roman"/>
          <w:lang w:eastAsia="ro-RO"/>
        </w:rPr>
        <w:t>anspdcp@dataprotection.ro</w:t>
      </w:r>
      <w:r w:rsidRPr="00CB32AE">
        <w:rPr>
          <w:rFonts w:ascii="Times New Roman" w:hAnsi="Times New Roman" w:cs="Times New Roman"/>
          <w:lang w:eastAsia="ro-RO"/>
        </w:rPr>
        <w:t xml:space="preserve">, dacă vă considerați lezat de prelucrarea datelor dvs. cu caracter personal de către </w:t>
      </w:r>
      <w:r w:rsidR="002F3D23" w:rsidRPr="00CB32AE">
        <w:rPr>
          <w:rFonts w:ascii="Times New Roman" w:hAnsi="Times New Roman" w:cs="Times New Roman"/>
          <w:lang w:eastAsia="ro-RO"/>
        </w:rPr>
        <w:t>o</w:t>
      </w:r>
      <w:r w:rsidRPr="00CB32AE">
        <w:rPr>
          <w:rFonts w:ascii="Times New Roman" w:hAnsi="Times New Roman" w:cs="Times New Roman"/>
          <w:lang w:eastAsia="ro-RO"/>
        </w:rPr>
        <w:t>perator.</w:t>
      </w:r>
      <w:r w:rsidR="000240D4" w:rsidRPr="00CB32AE">
        <w:rPr>
          <w:rFonts w:ascii="Times New Roman" w:hAnsi="Times New Roman" w:cs="Times New Roman"/>
          <w:lang w:eastAsia="ro-RO"/>
        </w:rPr>
        <w:t xml:space="preserve"> </w:t>
      </w:r>
      <w:r w:rsidRPr="00CB32AE">
        <w:rPr>
          <w:rFonts w:ascii="Times New Roman" w:hAnsi="Times New Roman" w:cs="Times New Roman"/>
          <w:lang w:eastAsia="ro-RO"/>
        </w:rPr>
        <w:t xml:space="preserve">Prelucrarea efectuată de </w:t>
      </w:r>
      <w:r w:rsidR="002F3D23" w:rsidRPr="00CB32AE">
        <w:rPr>
          <w:rFonts w:ascii="Times New Roman" w:hAnsi="Times New Roman" w:cs="Times New Roman"/>
          <w:lang w:eastAsia="ro-RO"/>
        </w:rPr>
        <w:t>o</w:t>
      </w:r>
      <w:r w:rsidRPr="00CB32AE">
        <w:rPr>
          <w:rFonts w:ascii="Times New Roman" w:hAnsi="Times New Roman" w:cs="Times New Roman"/>
          <w:lang w:eastAsia="ro-RO"/>
        </w:rPr>
        <w:t>perator nu face obiectul unei decizii bazate exclusiv pe prelucrare automată și nu are ca scop crearea de profiluri.</w:t>
      </w:r>
    </w:p>
    <w:p w14:paraId="5D51A738" w14:textId="77777777" w:rsidR="008F2FBF" w:rsidRPr="00CB32AE" w:rsidRDefault="008F2FBF" w:rsidP="000240D4">
      <w:pPr>
        <w:spacing w:after="120"/>
        <w:ind w:right="-181"/>
        <w:jc w:val="both"/>
        <w:rPr>
          <w:rFonts w:ascii="Times New Roman" w:hAnsi="Times New Roman" w:cs="Times New Roman"/>
          <w:lang w:eastAsia="ro-RO"/>
        </w:rPr>
      </w:pPr>
    </w:p>
    <w:p w14:paraId="3EDC87F4" w14:textId="77777777" w:rsidR="008F2FBF" w:rsidRPr="00CB32AE" w:rsidRDefault="008F2FBF" w:rsidP="000240D4">
      <w:pPr>
        <w:spacing w:after="120"/>
        <w:ind w:right="-181"/>
        <w:jc w:val="both"/>
        <w:rPr>
          <w:rFonts w:ascii="Times New Roman" w:hAnsi="Times New Roman" w:cs="Times New Roman"/>
          <w:lang w:eastAsia="ro-RO"/>
        </w:rPr>
      </w:pPr>
    </w:p>
    <w:p w14:paraId="367477C9" w14:textId="77777777" w:rsidR="008F2FBF" w:rsidRPr="00CB32AE" w:rsidRDefault="008F2FBF" w:rsidP="000240D4">
      <w:pPr>
        <w:spacing w:after="120"/>
        <w:ind w:right="-181"/>
        <w:jc w:val="both"/>
        <w:rPr>
          <w:rFonts w:ascii="Times New Roman" w:hAnsi="Times New Roman" w:cs="Times New Roman"/>
          <w:lang w:eastAsia="ro-RO"/>
        </w:rPr>
      </w:pPr>
    </w:p>
    <w:p w14:paraId="611FCE01" w14:textId="77777777" w:rsidR="008F2FBF" w:rsidRPr="00CB32AE" w:rsidRDefault="008F2FBF" w:rsidP="000240D4">
      <w:pPr>
        <w:spacing w:after="120"/>
        <w:ind w:right="-181"/>
        <w:jc w:val="both"/>
        <w:rPr>
          <w:rFonts w:ascii="Times New Roman" w:hAnsi="Times New Roman" w:cs="Times New Roman"/>
          <w:lang w:eastAsia="ro-RO"/>
        </w:rPr>
      </w:pPr>
    </w:p>
    <w:p w14:paraId="50B062F4" w14:textId="77777777" w:rsidR="008F2FBF" w:rsidRPr="00CB32AE" w:rsidRDefault="008F2FBF" w:rsidP="000240D4">
      <w:pPr>
        <w:spacing w:after="120"/>
        <w:ind w:right="-181"/>
        <w:jc w:val="both"/>
        <w:rPr>
          <w:rFonts w:ascii="Times New Roman" w:hAnsi="Times New Roman" w:cs="Times New Roman"/>
          <w:lang w:eastAsia="ro-RO"/>
        </w:rPr>
      </w:pPr>
    </w:p>
    <w:p w14:paraId="017AC1CF" w14:textId="77777777" w:rsidR="008F2FBF" w:rsidRPr="00CB32AE" w:rsidRDefault="008F2FBF" w:rsidP="000240D4">
      <w:pPr>
        <w:spacing w:after="120"/>
        <w:ind w:right="-181"/>
        <w:jc w:val="both"/>
        <w:rPr>
          <w:rFonts w:ascii="Times New Roman" w:hAnsi="Times New Roman" w:cs="Times New Roman"/>
          <w:lang w:eastAsia="ro-RO"/>
        </w:rPr>
      </w:pPr>
    </w:p>
    <w:p w14:paraId="4122D4EB" w14:textId="77777777" w:rsidR="008F2FBF" w:rsidRPr="00CB32AE" w:rsidRDefault="008F2FBF" w:rsidP="000240D4">
      <w:pPr>
        <w:spacing w:after="120"/>
        <w:ind w:right="-181"/>
        <w:jc w:val="both"/>
        <w:rPr>
          <w:rFonts w:ascii="Times New Roman" w:hAnsi="Times New Roman" w:cs="Times New Roman"/>
          <w:lang w:eastAsia="ro-RO"/>
        </w:rPr>
      </w:pPr>
    </w:p>
    <w:p w14:paraId="21EE0CD2" w14:textId="77777777" w:rsidR="008F2FBF" w:rsidRPr="00CB32AE" w:rsidRDefault="008F2FBF" w:rsidP="000240D4">
      <w:pPr>
        <w:spacing w:after="120"/>
        <w:ind w:right="-181"/>
        <w:jc w:val="both"/>
        <w:rPr>
          <w:rFonts w:ascii="Times New Roman" w:hAnsi="Times New Roman" w:cs="Times New Roman"/>
          <w:lang w:eastAsia="ro-RO"/>
        </w:rPr>
      </w:pPr>
    </w:p>
    <w:p w14:paraId="63380F63" w14:textId="77777777" w:rsidR="008F2FBF" w:rsidRPr="00CB32AE" w:rsidRDefault="008F2FBF" w:rsidP="000240D4">
      <w:pPr>
        <w:spacing w:after="120"/>
        <w:ind w:right="-181"/>
        <w:jc w:val="both"/>
        <w:rPr>
          <w:rFonts w:ascii="Times New Roman" w:hAnsi="Times New Roman" w:cs="Times New Roman"/>
          <w:lang w:eastAsia="ro-RO"/>
        </w:rPr>
      </w:pPr>
    </w:p>
    <w:p w14:paraId="0B7EC82F" w14:textId="77777777" w:rsidR="008F2FBF" w:rsidRPr="00CB32AE" w:rsidRDefault="008F2FBF" w:rsidP="000240D4">
      <w:pPr>
        <w:spacing w:after="120"/>
        <w:ind w:right="-181"/>
        <w:jc w:val="both"/>
        <w:rPr>
          <w:rFonts w:ascii="Times New Roman" w:hAnsi="Times New Roman" w:cs="Times New Roman"/>
          <w:lang w:eastAsia="ro-RO"/>
        </w:rPr>
      </w:pPr>
    </w:p>
    <w:p w14:paraId="38057D46" w14:textId="77777777" w:rsidR="008F2FBF" w:rsidRPr="00CB32AE" w:rsidRDefault="008F2FBF" w:rsidP="000240D4">
      <w:pPr>
        <w:spacing w:after="120"/>
        <w:ind w:right="-181"/>
        <w:jc w:val="both"/>
        <w:rPr>
          <w:rFonts w:ascii="Times New Roman" w:hAnsi="Times New Roman" w:cs="Times New Roman"/>
          <w:lang w:eastAsia="ro-RO"/>
        </w:rPr>
      </w:pPr>
    </w:p>
    <w:p w14:paraId="35F72A08" w14:textId="77777777" w:rsidR="008F2FBF" w:rsidRPr="00CB32AE" w:rsidRDefault="008F2FBF" w:rsidP="000240D4">
      <w:pPr>
        <w:spacing w:after="120"/>
        <w:ind w:right="-181"/>
        <w:jc w:val="both"/>
        <w:rPr>
          <w:rFonts w:ascii="Times New Roman" w:hAnsi="Times New Roman" w:cs="Times New Roman"/>
          <w:lang w:eastAsia="ro-RO"/>
        </w:rPr>
      </w:pPr>
    </w:p>
    <w:p w14:paraId="3479C2EC" w14:textId="77777777" w:rsidR="008F2FBF" w:rsidRPr="00CB32AE" w:rsidRDefault="008F2FBF" w:rsidP="000240D4">
      <w:pPr>
        <w:spacing w:after="120"/>
        <w:ind w:right="-181"/>
        <w:jc w:val="both"/>
        <w:rPr>
          <w:rFonts w:ascii="Times New Roman" w:hAnsi="Times New Roman" w:cs="Times New Roman"/>
          <w:lang w:eastAsia="ro-RO"/>
        </w:rPr>
      </w:pPr>
    </w:p>
    <w:p w14:paraId="770F03D1" w14:textId="77777777" w:rsidR="008F2FBF" w:rsidRPr="00CB32AE" w:rsidRDefault="008F2FBF" w:rsidP="000240D4">
      <w:pPr>
        <w:spacing w:after="120"/>
        <w:ind w:right="-181"/>
        <w:jc w:val="both"/>
        <w:rPr>
          <w:rFonts w:ascii="Times New Roman" w:hAnsi="Times New Roman" w:cs="Times New Roman"/>
          <w:lang w:eastAsia="ro-RO"/>
        </w:rPr>
      </w:pPr>
    </w:p>
    <w:p w14:paraId="59977CE9" w14:textId="77777777" w:rsidR="008F2FBF" w:rsidRPr="00CB32AE" w:rsidRDefault="008F2FBF" w:rsidP="000240D4">
      <w:pPr>
        <w:spacing w:after="120"/>
        <w:ind w:right="-181"/>
        <w:jc w:val="both"/>
        <w:rPr>
          <w:rFonts w:ascii="Times New Roman" w:hAnsi="Times New Roman" w:cs="Times New Roman"/>
          <w:lang w:eastAsia="ro-RO"/>
        </w:rPr>
      </w:pPr>
    </w:p>
    <w:p w14:paraId="44A39B81" w14:textId="77777777" w:rsidR="008F2FBF" w:rsidRPr="00CB32AE" w:rsidRDefault="008F2FBF" w:rsidP="000240D4">
      <w:pPr>
        <w:spacing w:after="120"/>
        <w:ind w:right="-181"/>
        <w:jc w:val="both"/>
        <w:rPr>
          <w:rFonts w:ascii="Times New Roman" w:hAnsi="Times New Roman" w:cs="Times New Roman"/>
          <w:lang w:eastAsia="ro-RO"/>
        </w:rPr>
      </w:pPr>
    </w:p>
    <w:p w14:paraId="0F599686" w14:textId="77777777" w:rsidR="008F2FBF" w:rsidRPr="00CB32AE" w:rsidRDefault="008F2FBF" w:rsidP="000240D4">
      <w:pPr>
        <w:spacing w:after="120"/>
        <w:ind w:right="-181"/>
        <w:jc w:val="both"/>
        <w:rPr>
          <w:rFonts w:ascii="Times New Roman" w:hAnsi="Times New Roman" w:cs="Times New Roman"/>
          <w:lang w:eastAsia="ro-RO"/>
        </w:rPr>
      </w:pPr>
    </w:p>
    <w:p w14:paraId="6EEB5C43" w14:textId="77777777" w:rsidR="008F2FBF" w:rsidRPr="00CB32AE" w:rsidRDefault="008F2FBF" w:rsidP="000240D4">
      <w:pPr>
        <w:spacing w:after="120"/>
        <w:ind w:right="-181"/>
        <w:jc w:val="both"/>
        <w:rPr>
          <w:rFonts w:ascii="Times New Roman" w:hAnsi="Times New Roman" w:cs="Times New Roman"/>
          <w:lang w:eastAsia="ro-RO"/>
        </w:rPr>
      </w:pPr>
    </w:p>
    <w:p w14:paraId="58216D5E" w14:textId="77777777" w:rsidR="008F2FBF" w:rsidRPr="00CB32AE" w:rsidRDefault="008F2FBF" w:rsidP="000240D4">
      <w:pPr>
        <w:spacing w:after="120"/>
        <w:ind w:right="-181"/>
        <w:jc w:val="both"/>
        <w:rPr>
          <w:rFonts w:ascii="Times New Roman" w:hAnsi="Times New Roman" w:cs="Times New Roman"/>
          <w:lang w:eastAsia="ro-RO"/>
        </w:rPr>
      </w:pPr>
    </w:p>
    <w:p w14:paraId="2812EDBA" w14:textId="77777777" w:rsidR="008F2FBF" w:rsidRPr="00CB32AE" w:rsidRDefault="008F2FBF" w:rsidP="000240D4">
      <w:pPr>
        <w:spacing w:after="120"/>
        <w:ind w:right="-181"/>
        <w:jc w:val="both"/>
        <w:rPr>
          <w:rFonts w:ascii="Times New Roman" w:hAnsi="Times New Roman" w:cs="Times New Roman"/>
          <w:lang w:eastAsia="ro-RO"/>
        </w:rPr>
      </w:pPr>
    </w:p>
    <w:p w14:paraId="463E82CF" w14:textId="77777777" w:rsidR="008F2FBF" w:rsidRPr="00CB32AE" w:rsidRDefault="008F2FBF" w:rsidP="000240D4">
      <w:pPr>
        <w:spacing w:after="120"/>
        <w:ind w:right="-181"/>
        <w:jc w:val="both"/>
        <w:rPr>
          <w:rFonts w:ascii="Times New Roman" w:hAnsi="Times New Roman" w:cs="Times New Roman"/>
          <w:lang w:eastAsia="ro-RO"/>
        </w:rPr>
      </w:pPr>
    </w:p>
    <w:p w14:paraId="48D89E49" w14:textId="77777777" w:rsidR="008F2FBF" w:rsidRPr="00CB32AE" w:rsidRDefault="008F2FBF" w:rsidP="000240D4">
      <w:pPr>
        <w:spacing w:after="120"/>
        <w:ind w:right="-181"/>
        <w:jc w:val="both"/>
        <w:rPr>
          <w:rFonts w:ascii="Times New Roman" w:hAnsi="Times New Roman" w:cs="Times New Roman"/>
          <w:lang w:eastAsia="ro-RO"/>
        </w:rPr>
      </w:pPr>
    </w:p>
    <w:p w14:paraId="7D57F55D" w14:textId="77777777" w:rsidR="008F2FBF" w:rsidRPr="00CB32AE" w:rsidRDefault="008F2FBF" w:rsidP="000240D4">
      <w:pPr>
        <w:spacing w:after="120"/>
        <w:ind w:right="-181"/>
        <w:jc w:val="both"/>
        <w:rPr>
          <w:rFonts w:ascii="Times New Roman" w:hAnsi="Times New Roman" w:cs="Times New Roman"/>
          <w:lang w:eastAsia="ro-RO"/>
        </w:rPr>
      </w:pPr>
    </w:p>
    <w:p w14:paraId="180FAF8A" w14:textId="77777777" w:rsidR="008F2FBF" w:rsidRPr="00CB32AE" w:rsidRDefault="008F2FBF" w:rsidP="000240D4">
      <w:pPr>
        <w:spacing w:after="120"/>
        <w:ind w:right="-181"/>
        <w:jc w:val="both"/>
        <w:rPr>
          <w:rFonts w:ascii="Times New Roman" w:hAnsi="Times New Roman" w:cs="Times New Roman"/>
          <w:lang w:eastAsia="ro-RO"/>
        </w:rPr>
      </w:pPr>
    </w:p>
    <w:p w14:paraId="766F9C59" w14:textId="77777777" w:rsidR="008F2FBF" w:rsidRPr="00CB32AE" w:rsidRDefault="008F2FBF" w:rsidP="000240D4">
      <w:pPr>
        <w:spacing w:after="120"/>
        <w:ind w:right="-181"/>
        <w:jc w:val="both"/>
        <w:rPr>
          <w:rFonts w:ascii="Times New Roman" w:hAnsi="Times New Roman" w:cs="Times New Roman"/>
          <w:lang w:eastAsia="ro-RO"/>
        </w:rPr>
      </w:pPr>
    </w:p>
    <w:p w14:paraId="20CBDB8E" w14:textId="77777777" w:rsidR="008F2FBF" w:rsidRPr="00CB32AE" w:rsidRDefault="008F2FBF" w:rsidP="000240D4">
      <w:pPr>
        <w:spacing w:after="120"/>
        <w:ind w:right="-181"/>
        <w:jc w:val="both"/>
        <w:rPr>
          <w:rFonts w:ascii="Times New Roman" w:hAnsi="Times New Roman" w:cs="Times New Roman"/>
          <w:lang w:eastAsia="ro-RO"/>
        </w:rPr>
      </w:pPr>
    </w:p>
    <w:p w14:paraId="2A895567" w14:textId="77777777" w:rsidR="008F2FBF" w:rsidRPr="00CB32AE" w:rsidRDefault="008F2FBF" w:rsidP="000240D4">
      <w:pPr>
        <w:spacing w:after="120"/>
        <w:ind w:right="-181"/>
        <w:jc w:val="both"/>
        <w:rPr>
          <w:rFonts w:ascii="Times New Roman" w:hAnsi="Times New Roman" w:cs="Times New Roman"/>
          <w:lang w:eastAsia="ro-RO"/>
        </w:rPr>
      </w:pPr>
    </w:p>
    <w:p w14:paraId="4FE8523A" w14:textId="56AC688C" w:rsidR="00015B26" w:rsidRPr="00CB32AE" w:rsidRDefault="008F2FBF" w:rsidP="000240D4">
      <w:pPr>
        <w:spacing w:after="120"/>
        <w:ind w:right="-181"/>
        <w:jc w:val="both"/>
        <w:rPr>
          <w:rFonts w:ascii="Times New Roman" w:hAnsi="Times New Roman" w:cs="Times New Roman"/>
          <w:lang w:eastAsia="ro-RO"/>
        </w:rPr>
      </w:pPr>
      <w:r w:rsidRPr="00CB32AE">
        <w:rPr>
          <w:rFonts w:ascii="Times New Roman" w:hAnsi="Times New Roman" w:cs="Times New Roman"/>
          <w:lang w:eastAsia="ro-RO"/>
        </w:rPr>
        <w:t xml:space="preserve">Întocmit: Bărbulescu Sorinel – responsabil cu protecția datelor cu caracter personal </w:t>
      </w:r>
    </w:p>
    <w:sectPr w:rsidR="00015B26" w:rsidRPr="00CB32AE" w:rsidSect="000240D4">
      <w:footerReference w:type="default" r:id="rId8"/>
      <w:headerReference w:type="first" r:id="rId9"/>
      <w:pgSz w:w="11906" w:h="16838" w:code="9"/>
      <w:pgMar w:top="1247" w:right="1286" w:bottom="851" w:left="1170" w:header="450" w:footer="1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3F256" w14:textId="77777777" w:rsidR="00EC12FA" w:rsidRDefault="00EC12FA" w:rsidP="00DA29CB">
      <w:pPr>
        <w:spacing w:after="0" w:line="240" w:lineRule="auto"/>
      </w:pPr>
      <w:r>
        <w:separator/>
      </w:r>
    </w:p>
  </w:endnote>
  <w:endnote w:type="continuationSeparator" w:id="0">
    <w:p w14:paraId="7B201752" w14:textId="77777777" w:rsidR="00EC12FA" w:rsidRDefault="00EC12FA" w:rsidP="00DA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E91E7" w14:textId="77777777" w:rsidR="00015B26" w:rsidRPr="00015B26" w:rsidRDefault="00015B26" w:rsidP="00015B26">
    <w:pPr>
      <w:tabs>
        <w:tab w:val="center" w:pos="4550"/>
        <w:tab w:val="left" w:pos="5818"/>
      </w:tabs>
      <w:spacing w:after="0" w:line="240" w:lineRule="auto"/>
      <w:ind w:right="261"/>
      <w:jc w:val="right"/>
      <w:rPr>
        <w:rFonts w:ascii="Candara" w:hAnsi="Candara"/>
        <w:color w:val="222A35" w:themeColor="text2" w:themeShade="8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BF005" w14:textId="77777777" w:rsidR="00EC12FA" w:rsidRDefault="00EC12FA" w:rsidP="00DA29CB">
      <w:pPr>
        <w:spacing w:after="0" w:line="240" w:lineRule="auto"/>
      </w:pPr>
      <w:r>
        <w:separator/>
      </w:r>
    </w:p>
  </w:footnote>
  <w:footnote w:type="continuationSeparator" w:id="0">
    <w:p w14:paraId="0641D401" w14:textId="77777777" w:rsidR="00EC12FA" w:rsidRDefault="00EC12FA" w:rsidP="00DA2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80DFD" w14:textId="77777777" w:rsidR="009D709B" w:rsidRPr="00BC4C03" w:rsidRDefault="0030234B" w:rsidP="009D709B">
    <w:pPr>
      <w:pStyle w:val="Antet"/>
      <w:jc w:val="right"/>
      <w:rPr>
        <w:rFonts w:ascii="Calibri" w:hAnsi="Calibri" w:cs="Calibri"/>
        <w:b/>
        <w:i/>
        <w:sz w:val="52"/>
        <w:szCs w:val="52"/>
      </w:rPr>
    </w:pPr>
    <w:r w:rsidRPr="00BC4C03">
      <w:rPr>
        <w:rFonts w:ascii="Calibri" w:hAnsi="Calibri" w:cs="Calibri"/>
        <w:b/>
        <w:i/>
        <w:noProof/>
        <w:sz w:val="52"/>
        <w:szCs w:val="52"/>
        <w:lang w:val="en-US"/>
      </w:rPr>
      <mc:AlternateContent>
        <mc:Choice Requires="wps">
          <w:drawing>
            <wp:anchor distT="0" distB="0" distL="114300" distR="114300" simplePos="0" relativeHeight="251659264" behindDoc="0" locked="0" layoutInCell="1" allowOverlap="1" wp14:anchorId="3456B031" wp14:editId="7CB21739">
              <wp:simplePos x="0" y="0"/>
              <wp:positionH relativeFrom="margin">
                <wp:align>right</wp:align>
              </wp:positionH>
              <wp:positionV relativeFrom="paragraph">
                <wp:posOffset>380365</wp:posOffset>
              </wp:positionV>
              <wp:extent cx="4267200" cy="1905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flipV="1">
                        <a:off x="0" y="0"/>
                        <a:ext cx="4267200" cy="19050"/>
                      </a:xfrm>
                      <a:prstGeom prst="line">
                        <a:avLst/>
                      </a:prstGeom>
                      <a:ln w="28575">
                        <a:solidFill>
                          <a:srgbClr val="0070C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7A7B59" id="Straight Connector 1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4.8pt,29.95pt" to="62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" strokecolor="#0070c0" strokeweight="2.25pt">
              <v:stroke joinstyle="miter"/>
              <w10:wrap anchorx="margin"/>
            </v:line>
          </w:pict>
        </mc:Fallback>
      </mc:AlternateContent>
    </w:r>
    <w:r w:rsidR="009D709B" w:rsidRPr="00BC4C03">
      <w:rPr>
        <w:b/>
        <w:noProof/>
        <w:sz w:val="52"/>
        <w:szCs w:val="52"/>
        <w:lang w:val="en-US"/>
      </w:rPr>
      <w:drawing>
        <wp:anchor distT="0" distB="0" distL="114300" distR="114300" simplePos="0" relativeHeight="251660288" behindDoc="1" locked="0" layoutInCell="1" allowOverlap="1" wp14:anchorId="5731D43A" wp14:editId="2DA78BEA">
          <wp:simplePos x="0" y="0"/>
          <wp:positionH relativeFrom="column">
            <wp:posOffset>95250</wp:posOffset>
          </wp:positionH>
          <wp:positionV relativeFrom="paragraph">
            <wp:posOffset>9525</wp:posOffset>
          </wp:positionV>
          <wp:extent cx="1200150" cy="961288"/>
          <wp:effectExtent l="0" t="0" r="0" b="0"/>
          <wp:wrapNone/>
          <wp:docPr id="4" name="Picture 4"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9B" w:rsidRPr="00BC4C03">
      <w:rPr>
        <w:rFonts w:ascii="Calibri" w:hAnsi="Calibri" w:cs="Calibri"/>
        <w:b/>
        <w:i/>
        <w:sz w:val="52"/>
        <w:szCs w:val="52"/>
      </w:rPr>
      <w:t>Colegiul Medicilor din România</w:t>
    </w:r>
  </w:p>
  <w:p w14:paraId="3D1D7B8D" w14:textId="77777777" w:rsidR="0033040C" w:rsidRDefault="0033040C" w:rsidP="009D709B">
    <w:pPr>
      <w:pStyle w:val="Antet"/>
      <w:jc w:val="right"/>
      <w:rPr>
        <w:b/>
        <w:sz w:val="2"/>
        <w:szCs w:val="2"/>
      </w:rPr>
    </w:pPr>
    <w:bookmarkStart w:id="1" w:name="_Hlk521050391"/>
  </w:p>
  <w:p w14:paraId="2F19A57E" w14:textId="77777777" w:rsidR="00533738" w:rsidRPr="00533738" w:rsidRDefault="00533738" w:rsidP="009D709B">
    <w:pPr>
      <w:pStyle w:val="Antet"/>
      <w:jc w:val="right"/>
      <w:rPr>
        <w:b/>
        <w:sz w:val="6"/>
        <w:szCs w:val="6"/>
      </w:rPr>
    </w:pPr>
  </w:p>
  <w:p w14:paraId="05EEA161" w14:textId="77777777" w:rsidR="009D709B" w:rsidRPr="00E73008" w:rsidRDefault="009D709B" w:rsidP="009D709B">
    <w:pPr>
      <w:pStyle w:val="Antet"/>
      <w:jc w:val="right"/>
      <w:rPr>
        <w:b/>
        <w:sz w:val="20"/>
        <w:szCs w:val="20"/>
      </w:rPr>
    </w:pPr>
    <w:r w:rsidRPr="00E73008">
      <w:rPr>
        <w:b/>
        <w:sz w:val="20"/>
        <w:szCs w:val="20"/>
      </w:rPr>
      <w:t>Str. Pictor Alexandru Romano nr. 14, sector 2, Cod Poștal 023965, București, RO</w:t>
    </w:r>
  </w:p>
  <w:p w14:paraId="2EB1A81B" w14:textId="77777777" w:rsidR="009D709B" w:rsidRPr="00E73008" w:rsidRDefault="009D709B" w:rsidP="009D709B">
    <w:pPr>
      <w:pStyle w:val="Antet"/>
      <w:jc w:val="right"/>
      <w:rPr>
        <w:b/>
        <w:sz w:val="20"/>
        <w:szCs w:val="20"/>
      </w:rPr>
    </w:pPr>
    <w:r w:rsidRPr="00E73008">
      <w:rPr>
        <w:b/>
        <w:sz w:val="20"/>
        <w:szCs w:val="20"/>
      </w:rPr>
      <w:t>Cod Fiscal: 9708419; Tel: 021.413.88.00; 021.413.88.03; Fax: 021.413.77.50.</w:t>
    </w:r>
  </w:p>
  <w:p w14:paraId="708AF18B" w14:textId="77777777" w:rsidR="00533738" w:rsidRDefault="00533738" w:rsidP="00533738">
    <w:pPr>
      <w:pStyle w:val="Antet"/>
      <w:jc w:val="right"/>
      <w:rPr>
        <w:rFonts w:ascii="Calibri" w:eastAsia="Calibri" w:hAnsi="Calibri" w:cs="Times New Roman"/>
        <w:i/>
        <w:color w:val="5B9BD5"/>
        <w:sz w:val="20"/>
        <w:szCs w:val="20"/>
      </w:rPr>
    </w:pPr>
    <w:r w:rsidRPr="00533738">
      <w:rPr>
        <w:rFonts w:ascii="Calibri" w:eastAsia="Calibri" w:hAnsi="Calibri" w:cs="Times New Roman"/>
        <w:i/>
        <w:noProof/>
        <w:color w:val="5B9BD5" w:themeColor="accent1"/>
        <w:sz w:val="6"/>
        <w:szCs w:val="6"/>
        <w:lang w:val="en-US"/>
      </w:rPr>
      <mc:AlternateContent>
        <mc:Choice Requires="wps">
          <w:drawing>
            <wp:anchor distT="0" distB="0" distL="114300" distR="114300" simplePos="0" relativeHeight="251661312" behindDoc="0" locked="0" layoutInCell="1" allowOverlap="1" wp14:anchorId="0FAF577E" wp14:editId="54BC3B30">
              <wp:simplePos x="0" y="0"/>
              <wp:positionH relativeFrom="page">
                <wp:align>left</wp:align>
              </wp:positionH>
              <wp:positionV relativeFrom="paragraph">
                <wp:posOffset>255270</wp:posOffset>
              </wp:positionV>
              <wp:extent cx="754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543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9B345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1pt" to="59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" strokecolor="#5b9bd5 [3204]" strokeweight=".5pt">
              <v:stroke joinstyle="miter"/>
              <w10:wrap anchorx="page"/>
            </v:line>
          </w:pict>
        </mc:Fallback>
      </mc:AlternateContent>
    </w:r>
    <w:r w:rsidR="009D709B" w:rsidRPr="00E73008">
      <w:rPr>
        <w:b/>
        <w:sz w:val="20"/>
        <w:szCs w:val="20"/>
      </w:rPr>
      <w:t xml:space="preserve">E-mail: </w:t>
    </w:r>
    <w:hyperlink r:id="rId2" w:history="1">
      <w:r w:rsidR="009D709B" w:rsidRPr="0003662D">
        <w:rPr>
          <w:rStyle w:val="Hyperlink"/>
          <w:b/>
          <w:color w:val="5B9BD5" w:themeColor="accent1"/>
          <w:sz w:val="20"/>
          <w:szCs w:val="20"/>
        </w:rPr>
        <w:t>office@cmr.ro</w:t>
      </w:r>
    </w:hyperlink>
    <w:r w:rsidR="009D709B" w:rsidRPr="00E73008">
      <w:rPr>
        <w:b/>
        <w:sz w:val="20"/>
        <w:szCs w:val="20"/>
      </w:rPr>
      <w:t xml:space="preserve">; web: </w:t>
    </w:r>
    <w:hyperlink r:id="rId3" w:history="1">
      <w:r w:rsidR="009D709B" w:rsidRPr="0003662D">
        <w:rPr>
          <w:rStyle w:val="Hyperlink"/>
          <w:b/>
          <w:color w:val="5B9BD5" w:themeColor="accent1"/>
          <w:sz w:val="20"/>
          <w:szCs w:val="20"/>
        </w:rPr>
        <w:t>www.cmr.ro</w:t>
      </w:r>
    </w:hyperlink>
    <w:bookmarkEnd w:id="1"/>
    <w:r w:rsidR="009D709B" w:rsidRPr="0003662D">
      <w:rPr>
        <w:rFonts w:ascii="Calibri" w:eastAsia="Calibri" w:hAnsi="Calibri" w:cs="Times New Roman"/>
        <w:i/>
        <w:color w:val="5B9BD5" w:themeColor="accent1"/>
        <w:sz w:val="20"/>
        <w:szCs w:val="20"/>
      </w:rPr>
      <w:t xml:space="preserve"> </w:t>
    </w:r>
  </w:p>
  <w:p w14:paraId="1D614441" w14:textId="77777777" w:rsidR="00652E98" w:rsidRPr="00533738" w:rsidRDefault="00652E98" w:rsidP="00533738">
    <w:pPr>
      <w:pStyle w:val="Antet"/>
      <w:jc w:val="right"/>
      <w:rPr>
        <w:rFonts w:ascii="Calibri" w:eastAsia="Calibri" w:hAnsi="Calibri" w:cs="Times New Roman"/>
        <w:i/>
        <w:color w:val="5B9BD5"/>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D2"/>
    <w:rsid w:val="00007F16"/>
    <w:rsid w:val="00015B26"/>
    <w:rsid w:val="000240D4"/>
    <w:rsid w:val="00053B97"/>
    <w:rsid w:val="00077B1E"/>
    <w:rsid w:val="0008277E"/>
    <w:rsid w:val="00083D75"/>
    <w:rsid w:val="000D773D"/>
    <w:rsid w:val="000F796D"/>
    <w:rsid w:val="000F7A21"/>
    <w:rsid w:val="00174BBF"/>
    <w:rsid w:val="001C170A"/>
    <w:rsid w:val="001F179D"/>
    <w:rsid w:val="001F74B9"/>
    <w:rsid w:val="00271CA0"/>
    <w:rsid w:val="002822F7"/>
    <w:rsid w:val="002A2096"/>
    <w:rsid w:val="002F3D23"/>
    <w:rsid w:val="0030234B"/>
    <w:rsid w:val="003107C7"/>
    <w:rsid w:val="00312288"/>
    <w:rsid w:val="00321AB2"/>
    <w:rsid w:val="0033040C"/>
    <w:rsid w:val="00342442"/>
    <w:rsid w:val="003815C0"/>
    <w:rsid w:val="0038315D"/>
    <w:rsid w:val="00402E22"/>
    <w:rsid w:val="00406313"/>
    <w:rsid w:val="0040774C"/>
    <w:rsid w:val="004240B0"/>
    <w:rsid w:val="0043268F"/>
    <w:rsid w:val="004561C6"/>
    <w:rsid w:val="0049327F"/>
    <w:rsid w:val="004A67AB"/>
    <w:rsid w:val="004C14E6"/>
    <w:rsid w:val="004C3F69"/>
    <w:rsid w:val="004E1AC8"/>
    <w:rsid w:val="004E22D2"/>
    <w:rsid w:val="00522E65"/>
    <w:rsid w:val="00523A87"/>
    <w:rsid w:val="00533738"/>
    <w:rsid w:val="005479E8"/>
    <w:rsid w:val="005B3949"/>
    <w:rsid w:val="005F0F0A"/>
    <w:rsid w:val="005F2962"/>
    <w:rsid w:val="005F60FB"/>
    <w:rsid w:val="006168BE"/>
    <w:rsid w:val="00646B3D"/>
    <w:rsid w:val="00652E98"/>
    <w:rsid w:val="006901A8"/>
    <w:rsid w:val="006A7804"/>
    <w:rsid w:val="006D6E08"/>
    <w:rsid w:val="00723E6F"/>
    <w:rsid w:val="00746CA6"/>
    <w:rsid w:val="007C588D"/>
    <w:rsid w:val="007C667F"/>
    <w:rsid w:val="007E0DAA"/>
    <w:rsid w:val="007F2ECE"/>
    <w:rsid w:val="0081529F"/>
    <w:rsid w:val="00833B2D"/>
    <w:rsid w:val="00880560"/>
    <w:rsid w:val="008E59E7"/>
    <w:rsid w:val="008F2FBF"/>
    <w:rsid w:val="00920FB0"/>
    <w:rsid w:val="009549CC"/>
    <w:rsid w:val="00975A76"/>
    <w:rsid w:val="00995CB0"/>
    <w:rsid w:val="009B5D0A"/>
    <w:rsid w:val="009D709B"/>
    <w:rsid w:val="00A922A0"/>
    <w:rsid w:val="00AA743D"/>
    <w:rsid w:val="00BE6E01"/>
    <w:rsid w:val="00C26DC4"/>
    <w:rsid w:val="00C41ACF"/>
    <w:rsid w:val="00C516BF"/>
    <w:rsid w:val="00CB2A2C"/>
    <w:rsid w:val="00CB32AE"/>
    <w:rsid w:val="00CF4A48"/>
    <w:rsid w:val="00D21808"/>
    <w:rsid w:val="00D312D9"/>
    <w:rsid w:val="00D43E5B"/>
    <w:rsid w:val="00D9316C"/>
    <w:rsid w:val="00DA29CB"/>
    <w:rsid w:val="00DB2551"/>
    <w:rsid w:val="00DC1981"/>
    <w:rsid w:val="00DC77F4"/>
    <w:rsid w:val="00DD584B"/>
    <w:rsid w:val="00DF62D7"/>
    <w:rsid w:val="00E01A69"/>
    <w:rsid w:val="00E30F66"/>
    <w:rsid w:val="00E47620"/>
    <w:rsid w:val="00E51509"/>
    <w:rsid w:val="00E746F5"/>
    <w:rsid w:val="00EC12FA"/>
    <w:rsid w:val="00F84CDC"/>
    <w:rsid w:val="00FC3A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E1328"/>
  <w15:chartTrackingRefBased/>
  <w15:docId w15:val="{A86707D7-F409-4CF0-A66D-C6CC3035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A4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29C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A29CB"/>
  </w:style>
  <w:style w:type="paragraph" w:styleId="Subsol">
    <w:name w:val="footer"/>
    <w:basedOn w:val="Normal"/>
    <w:link w:val="SubsolCaracter"/>
    <w:uiPriority w:val="99"/>
    <w:unhideWhenUsed/>
    <w:rsid w:val="00DA29C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A29CB"/>
  </w:style>
  <w:style w:type="character" w:styleId="Hyperlink">
    <w:name w:val="Hyperlink"/>
    <w:basedOn w:val="Fontdeparagrafimplicit"/>
    <w:uiPriority w:val="99"/>
    <w:unhideWhenUsed/>
    <w:rsid w:val="00015B26"/>
    <w:rPr>
      <w:color w:val="0563C1" w:themeColor="hyperlink"/>
      <w:u w:val="single"/>
    </w:rPr>
  </w:style>
  <w:style w:type="paragraph" w:styleId="TextnBalon">
    <w:name w:val="Balloon Text"/>
    <w:basedOn w:val="Normal"/>
    <w:link w:val="TextnBalonCaracter"/>
    <w:uiPriority w:val="99"/>
    <w:semiHidden/>
    <w:unhideWhenUsed/>
    <w:rsid w:val="00D43E5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43E5B"/>
    <w:rPr>
      <w:rFonts w:ascii="Segoe UI" w:hAnsi="Segoe UI" w:cs="Segoe UI"/>
      <w:sz w:val="18"/>
      <w:szCs w:val="18"/>
    </w:rPr>
  </w:style>
  <w:style w:type="character" w:customStyle="1" w:styleId="UnresolvedMention1">
    <w:name w:val="Unresolved Mention1"/>
    <w:basedOn w:val="Fontdeparagrafimplicit"/>
    <w:uiPriority w:val="99"/>
    <w:semiHidden/>
    <w:unhideWhenUsed/>
    <w:rsid w:val="00BE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cmr.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mr.ro" TargetMode="External"/><Relationship Id="rId2" Type="http://schemas.openxmlformats.org/officeDocument/2006/relationships/hyperlink" Target="mailto:office@cmr.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nel.barbulescu\Documents\Custom%20Office%20Templates\Antet%20RO%20(core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6D304-AB56-484F-9CC9-A9C3D6D6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 (corect)</Template>
  <TotalTime>7</TotalTime>
  <Pages>2</Pages>
  <Words>590</Words>
  <Characters>3366</Characters>
  <Application>Microsoft Office Word</Application>
  <DocSecurity>0</DocSecurity>
  <Lines>28</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dc:creator>
  <cp:keywords/>
  <dc:description/>
  <cp:lastModifiedBy>Office CMR</cp:lastModifiedBy>
  <cp:revision>4</cp:revision>
  <cp:lastPrinted>2016-11-18T08:57:00Z</cp:lastPrinted>
  <dcterms:created xsi:type="dcterms:W3CDTF">2021-08-11T09:15:00Z</dcterms:created>
  <dcterms:modified xsi:type="dcterms:W3CDTF">2021-09-17T08:23:00Z</dcterms:modified>
</cp:coreProperties>
</file>